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7"/>
        <w:gridCol w:w="352"/>
        <w:gridCol w:w="353"/>
        <w:gridCol w:w="355"/>
        <w:gridCol w:w="356"/>
        <w:gridCol w:w="353"/>
        <w:gridCol w:w="353"/>
        <w:gridCol w:w="354"/>
        <w:gridCol w:w="355"/>
        <w:gridCol w:w="354"/>
        <w:gridCol w:w="353"/>
        <w:gridCol w:w="354"/>
        <w:gridCol w:w="356"/>
        <w:gridCol w:w="354"/>
        <w:gridCol w:w="353"/>
        <w:gridCol w:w="354"/>
        <w:gridCol w:w="355"/>
        <w:gridCol w:w="354"/>
        <w:gridCol w:w="354"/>
        <w:gridCol w:w="358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175" distL="3175" distR="3175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</w: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color w:val="000000"/>
          <w:sz w:val="22"/>
          <w:szCs w:val="22"/>
        </w:rPr>
        <w:t>zgłoszone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015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204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323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6" w:name="_Hlk51937410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Start w:id="19" w:name="_Hlk519373921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20" w:name="_Hlk519375031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1"/>
      <w:bookmarkStart w:id="22" w:name="_Hlk519374321"/>
      <w:bookmarkEnd w:id="22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gutter="0" w:header="709" w:top="1560" w:footer="0" w:bottom="156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Segoe UI">
    <w:charset w:val="01"/>
    <w:family w:val="auto"/>
    <w:pitch w:val="default"/>
  </w:font>
  <w:font w:name="Saira Condensed SemiBold">
    <w:charset w:val="01"/>
    <w:family w:val="auto"/>
    <w:pitch w:val="default"/>
  </w:font>
  <w:font w:name="Saira Condensed">
    <w:charset w:val="01"/>
    <w:family w:val="auto"/>
    <w:pitch w:val="default"/>
  </w:font>
  <w:font w:name="Arial"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Saira Condensed SemiBold" w:hAnsi="Saira Condensed SemiBold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Saira Condensed" w:hAnsi="Saira Condensed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Saira Condensed" w:hAnsi="Saira Condensed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Saira Condensed" w:hAnsi="Saira Condensed"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LibreOffice/7.2.5.2$Windows_X86_64 LibreOffice_project/499f9727c189e6ef3471021d6132d4c694f357e5</Application>
  <AppVersion>15.0000</AppVersion>
  <Pages>10</Pages>
  <Words>2770</Words>
  <Characters>18651</Characters>
  <CharactersWithSpaces>21573</CharactersWithSpaces>
  <Paragraphs>256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2022-02-24T10:02:56Z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